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HORIZON-CL6-2026-01-CIRCBIO-08: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center contributes a set of competencies that are highly aligned with the objectives of the HORIZON-CL6-2026-01-CIRCBIO-08 topic, focusing on pre-normative research, methodological harmonization, and the development of standards for bio-based construction materials. For more details, please find our complete profile attached.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Mª Luisa Carmona Carmona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marisa.carmona@juntaex.es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Mª Luisa Carmona Carmona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marisa.carmona@juntaex.es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